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BBF" w:rsidRDefault="004C0BBF" w:rsidP="004C0BBF">
      <w:pPr>
        <w:tabs>
          <w:tab w:val="left" w:pos="1175"/>
          <w:tab w:val="center" w:pos="4419"/>
        </w:tabs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</w:p>
    <w:p w:rsidR="004C0BBF" w:rsidRPr="002975B2" w:rsidRDefault="004C0BBF" w:rsidP="004C0BBF">
      <w:pPr>
        <w:tabs>
          <w:tab w:val="left" w:pos="1175"/>
          <w:tab w:val="center" w:pos="4419"/>
        </w:tabs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 w:rsidRPr="002975B2">
        <w:rPr>
          <w:rFonts w:ascii="Arial" w:hAnsi="Arial" w:cs="Arial"/>
          <w:i/>
          <w:sz w:val="24"/>
          <w:szCs w:val="24"/>
        </w:rPr>
        <w:t>Escrito de justificación para la eliminación de documentos</w:t>
      </w:r>
    </w:p>
    <w:p w:rsidR="004C0BBF" w:rsidRPr="007C2093" w:rsidRDefault="004C0BBF" w:rsidP="004C0BBF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2975B2">
        <w:rPr>
          <w:rFonts w:ascii="Arial" w:hAnsi="Arial" w:cs="Arial"/>
          <w:i/>
          <w:sz w:val="24"/>
          <w:szCs w:val="24"/>
        </w:rPr>
        <w:t xml:space="preserve">-Documentación </w:t>
      </w:r>
      <w:r>
        <w:rPr>
          <w:rFonts w:ascii="Arial" w:hAnsi="Arial" w:cs="Arial"/>
          <w:i/>
          <w:sz w:val="24"/>
          <w:szCs w:val="24"/>
        </w:rPr>
        <w:t>de apoyo administrativo</w:t>
      </w:r>
      <w:r w:rsidRPr="002975B2">
        <w:rPr>
          <w:rFonts w:ascii="Arial" w:hAnsi="Arial" w:cs="Arial"/>
          <w:i/>
          <w:sz w:val="24"/>
          <w:szCs w:val="24"/>
        </w:rPr>
        <w:t>-</w:t>
      </w:r>
    </w:p>
    <w:p w:rsidR="004C0BBF" w:rsidRDefault="004C0BBF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Por este medio y en cumplimiento a las disposiciones establecidas en</w:t>
      </w:r>
      <w:r>
        <w:rPr>
          <w:rFonts w:ascii="Arial" w:hAnsi="Arial" w:cs="Arial"/>
          <w:sz w:val="20"/>
          <w:szCs w:val="20"/>
        </w:rPr>
        <w:t xml:space="preserve"> el </w:t>
      </w:r>
      <w:r w:rsidRPr="002975B2">
        <w:rPr>
          <w:rFonts w:ascii="Arial" w:hAnsi="Arial" w:cs="Arial"/>
          <w:sz w:val="20"/>
          <w:szCs w:val="20"/>
        </w:rPr>
        <w:t>punto</w:t>
      </w:r>
      <w:r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b/>
          <w:sz w:val="20"/>
          <w:szCs w:val="20"/>
        </w:rPr>
        <w:t xml:space="preserve">IV. Medidas aplicables para la destrucción de documentación siniestrada y de apoyo administrativo </w:t>
      </w:r>
      <w:r w:rsidRPr="002975B2">
        <w:rPr>
          <w:rFonts w:ascii="Arial" w:hAnsi="Arial" w:cs="Arial"/>
          <w:sz w:val="20"/>
          <w:szCs w:val="20"/>
        </w:rPr>
        <w:t xml:space="preserve">de los </w:t>
      </w:r>
      <w:r w:rsidRPr="002975B2">
        <w:rPr>
          <w:rFonts w:ascii="Arial" w:hAnsi="Arial" w:cs="Arial"/>
          <w:i/>
          <w:sz w:val="20"/>
          <w:szCs w:val="20"/>
        </w:rPr>
        <w:t xml:space="preserve">Criterios específicos para la eliminación de la documentación siniestrada que por sus condiciones representa un riesgo sanitario, así como de la documentación de apoyo administrativo que carece </w:t>
      </w:r>
      <w:r w:rsidRPr="008A225B">
        <w:rPr>
          <w:rFonts w:ascii="Arial" w:hAnsi="Arial" w:cs="Arial"/>
          <w:i/>
          <w:sz w:val="20"/>
          <w:szCs w:val="20"/>
        </w:rPr>
        <w:t>de valores documentales</w:t>
      </w:r>
      <w:r w:rsidRPr="008A225B">
        <w:rPr>
          <w:rFonts w:ascii="Arial" w:hAnsi="Arial" w:cs="Arial"/>
          <w:sz w:val="20"/>
          <w:szCs w:val="20"/>
        </w:rPr>
        <w:t>, se solicita la eliminación de la documentación de apoyo administrativo</w:t>
      </w:r>
      <w:r>
        <w:rPr>
          <w:rFonts w:ascii="Arial" w:hAnsi="Arial" w:cs="Arial"/>
          <w:sz w:val="20"/>
          <w:szCs w:val="20"/>
        </w:rPr>
        <w:t xml:space="preserve"> que se cita en la relación anexa, debido a que se trata de</w:t>
      </w:r>
      <w:r w:rsidRPr="008A225B">
        <w:rPr>
          <w:rFonts w:ascii="Arial" w:hAnsi="Arial" w:cs="Arial"/>
          <w:sz w:val="20"/>
          <w:szCs w:val="20"/>
        </w:rPr>
        <w:t xml:space="preserve"> expedientes de origen y características diversas </w:t>
      </w:r>
      <w:r>
        <w:rPr>
          <w:rFonts w:ascii="Arial" w:hAnsi="Arial" w:cs="Arial"/>
          <w:sz w:val="20"/>
          <w:szCs w:val="20"/>
        </w:rPr>
        <w:t xml:space="preserve">que se utilizaron como apoyo y control </w:t>
      </w:r>
      <w:r w:rsidRPr="008A225B">
        <w:rPr>
          <w:rFonts w:ascii="Arial" w:hAnsi="Arial" w:cs="Arial"/>
          <w:sz w:val="20"/>
          <w:szCs w:val="20"/>
        </w:rPr>
        <w:t xml:space="preserve">de las tareas asignadas, </w:t>
      </w:r>
      <w:r>
        <w:rPr>
          <w:rFonts w:ascii="Arial" w:hAnsi="Arial" w:cs="Arial"/>
          <w:sz w:val="20"/>
          <w:szCs w:val="20"/>
        </w:rPr>
        <w:t xml:space="preserve">relativos a </w:t>
      </w:r>
      <w:r w:rsidRPr="008A225B">
        <w:rPr>
          <w:rFonts w:ascii="Arial" w:hAnsi="Arial" w:cs="Arial"/>
          <w:sz w:val="20"/>
          <w:szCs w:val="20"/>
        </w:rPr>
        <w:t xml:space="preserve">asuntos múltiples, </w:t>
      </w:r>
      <w:r>
        <w:rPr>
          <w:rFonts w:ascii="Arial" w:hAnsi="Arial" w:cs="Arial"/>
          <w:sz w:val="20"/>
          <w:szCs w:val="20"/>
        </w:rPr>
        <w:t xml:space="preserve">que </w:t>
      </w:r>
      <w:r w:rsidRPr="008A225B">
        <w:rPr>
          <w:rFonts w:ascii="Arial" w:hAnsi="Arial" w:cs="Arial"/>
          <w:sz w:val="20"/>
          <w:szCs w:val="20"/>
        </w:rPr>
        <w:t>no contienen documentos originales, se trata de ediciones</w:t>
      </w:r>
      <w:r>
        <w:rPr>
          <w:rFonts w:ascii="Arial" w:hAnsi="Arial" w:cs="Arial"/>
          <w:sz w:val="20"/>
          <w:szCs w:val="20"/>
        </w:rPr>
        <w:t xml:space="preserve"> de índole diversas</w:t>
      </w:r>
      <w:r w:rsidRPr="008A225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y expedientes que contienen </w:t>
      </w:r>
      <w:r w:rsidRPr="008A225B">
        <w:rPr>
          <w:rFonts w:ascii="Arial" w:hAnsi="Arial" w:cs="Arial"/>
          <w:sz w:val="20"/>
          <w:szCs w:val="20"/>
        </w:rPr>
        <w:t xml:space="preserve">fotocopias </w:t>
      </w:r>
      <w:r>
        <w:rPr>
          <w:rFonts w:ascii="Arial" w:hAnsi="Arial" w:cs="Arial"/>
          <w:sz w:val="20"/>
          <w:szCs w:val="20"/>
        </w:rPr>
        <w:t xml:space="preserve">de apoyo </w:t>
      </w:r>
      <w:r w:rsidRPr="008A225B">
        <w:rPr>
          <w:rFonts w:ascii="Arial" w:hAnsi="Arial" w:cs="Arial"/>
          <w:sz w:val="20"/>
          <w:szCs w:val="20"/>
        </w:rPr>
        <w:t xml:space="preserve">administrativo, </w:t>
      </w:r>
      <w:r>
        <w:rPr>
          <w:rFonts w:ascii="Arial" w:hAnsi="Arial" w:cs="Arial"/>
          <w:sz w:val="20"/>
          <w:szCs w:val="20"/>
        </w:rPr>
        <w:t>por lo que no</w:t>
      </w:r>
      <w:r w:rsidRPr="008A225B">
        <w:rPr>
          <w:rFonts w:ascii="Arial" w:hAnsi="Arial" w:cs="Arial"/>
          <w:sz w:val="20"/>
          <w:szCs w:val="20"/>
        </w:rPr>
        <w:t xml:space="preserve"> constituyen parte del acervo</w:t>
      </w:r>
      <w:r w:rsidR="003907B8">
        <w:rPr>
          <w:rFonts w:ascii="Arial" w:hAnsi="Arial" w:cs="Arial"/>
          <w:sz w:val="20"/>
          <w:szCs w:val="20"/>
        </w:rPr>
        <w:t xml:space="preserve"> documental de la Dirección de Tecnologías de la Información</w:t>
      </w:r>
      <w:r w:rsidRPr="006920DE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0"/>
          <w:szCs w:val="20"/>
        </w:rPr>
        <w:t xml:space="preserve"> no forman parte de las series documentales atribuibles a las funciones de la </w:t>
      </w:r>
      <w:r w:rsidR="003907B8">
        <w:rPr>
          <w:rFonts w:ascii="Arial" w:hAnsi="Arial" w:cs="Arial"/>
          <w:sz w:val="20"/>
          <w:szCs w:val="20"/>
        </w:rPr>
        <w:t>Dirección de Tecnologías de la Información</w:t>
      </w:r>
      <w:r w:rsidRPr="008A225B">
        <w:rPr>
          <w:rFonts w:ascii="Arial" w:hAnsi="Arial" w:cs="Arial"/>
          <w:sz w:val="20"/>
          <w:szCs w:val="20"/>
        </w:rPr>
        <w:t xml:space="preserve"> y </w:t>
      </w:r>
      <w:r>
        <w:rPr>
          <w:rFonts w:ascii="Arial" w:hAnsi="Arial" w:cs="Arial"/>
          <w:sz w:val="20"/>
          <w:szCs w:val="20"/>
        </w:rPr>
        <w:t>carecen de valores documentales</w:t>
      </w:r>
      <w:r w:rsidRPr="002975B2">
        <w:rPr>
          <w:rFonts w:ascii="Arial" w:hAnsi="Arial" w:cs="Arial"/>
          <w:sz w:val="20"/>
          <w:szCs w:val="20"/>
        </w:rPr>
        <w:t xml:space="preserve">. </w:t>
      </w:r>
    </w:p>
    <w:p w:rsidR="004C0BBF" w:rsidRPr="006920DE" w:rsidRDefault="004C0BBF" w:rsidP="004C0BB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B3241E" w:rsidRDefault="004C0BBF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 xml:space="preserve">La documentación citada se encuentra ubicada </w:t>
      </w:r>
      <w:r w:rsidR="00A01349">
        <w:rPr>
          <w:rFonts w:ascii="Arial" w:hAnsi="Arial" w:cs="Arial"/>
          <w:sz w:val="20"/>
          <w:szCs w:val="20"/>
        </w:rPr>
        <w:t>en oficina de la Dirección de Tecnologías de la Información</w:t>
      </w:r>
      <w:r w:rsidRPr="002975B2">
        <w:rPr>
          <w:rFonts w:ascii="Arial" w:hAnsi="Arial" w:cs="Arial"/>
          <w:sz w:val="20"/>
          <w:szCs w:val="20"/>
        </w:rPr>
        <w:t xml:space="preserve"> de éste Instituto</w:t>
      </w:r>
      <w:r>
        <w:rPr>
          <w:rFonts w:ascii="Arial" w:hAnsi="Arial" w:cs="Arial"/>
          <w:sz w:val="20"/>
          <w:szCs w:val="20"/>
        </w:rPr>
        <w:t>, se conforma de</w:t>
      </w:r>
      <w:r w:rsidR="00802CED">
        <w:rPr>
          <w:rFonts w:ascii="Arial" w:hAnsi="Arial" w:cs="Arial"/>
          <w:sz w:val="20"/>
          <w:szCs w:val="20"/>
        </w:rPr>
        <w:t xml:space="preserve"> un total de 16</w:t>
      </w:r>
      <w:r w:rsidR="00045BE1">
        <w:rPr>
          <w:rFonts w:ascii="Arial" w:hAnsi="Arial" w:cs="Arial"/>
          <w:sz w:val="20"/>
          <w:szCs w:val="20"/>
        </w:rPr>
        <w:t xml:space="preserve"> carpetas con la siguiente documentación:</w:t>
      </w:r>
    </w:p>
    <w:tbl>
      <w:tblPr>
        <w:tblStyle w:val="Cuadrculaclara-nfasis3"/>
        <w:tblW w:w="0" w:type="auto"/>
        <w:tblLayout w:type="fixed"/>
        <w:tblLook w:val="04A0" w:firstRow="1" w:lastRow="0" w:firstColumn="1" w:lastColumn="0" w:noHBand="0" w:noVBand="1"/>
      </w:tblPr>
      <w:tblGrid>
        <w:gridCol w:w="7479"/>
        <w:gridCol w:w="1575"/>
      </w:tblGrid>
      <w:tr w:rsidR="00414C91" w:rsidRPr="00414C91" w:rsidTr="00082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</w:tcPr>
          <w:p w:rsidR="00414C91" w:rsidRPr="00414C91" w:rsidRDefault="00414C91" w:rsidP="0008231D">
            <w:pPr>
              <w:rPr>
                <w:rFonts w:eastAsia="Times New Roman" w:cstheme="majorHAnsi"/>
                <w:color w:val="000000"/>
                <w:sz w:val="20"/>
                <w:szCs w:val="20"/>
                <w:lang w:eastAsia="es-MX"/>
              </w:rPr>
            </w:pPr>
            <w:r w:rsidRPr="00414C91">
              <w:rPr>
                <w:rFonts w:eastAsia="Times New Roman" w:cstheme="majorHAnsi"/>
                <w:color w:val="000000"/>
                <w:sz w:val="20"/>
                <w:szCs w:val="20"/>
                <w:lang w:eastAsia="es-MX"/>
              </w:rPr>
              <w:t>Documentación</w:t>
            </w:r>
          </w:p>
        </w:tc>
        <w:tc>
          <w:tcPr>
            <w:tcW w:w="1575" w:type="dxa"/>
            <w:noWrap/>
          </w:tcPr>
          <w:p w:rsidR="00414C91" w:rsidRPr="00414C91" w:rsidRDefault="00414C91" w:rsidP="001A37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ajorHAnsi"/>
                <w:color w:val="000000"/>
                <w:sz w:val="20"/>
                <w:szCs w:val="20"/>
                <w:lang w:eastAsia="es-MX"/>
              </w:rPr>
            </w:pPr>
            <w:r w:rsidRPr="00414C91">
              <w:rPr>
                <w:rFonts w:eastAsia="Times New Roman" w:cstheme="majorHAnsi"/>
                <w:color w:val="000000"/>
                <w:sz w:val="20"/>
                <w:szCs w:val="20"/>
                <w:lang w:eastAsia="es-MX"/>
              </w:rPr>
              <w:t>Periodo</w:t>
            </w:r>
          </w:p>
        </w:tc>
      </w:tr>
      <w:tr w:rsidR="0008231D" w:rsidRPr="0008231D" w:rsidTr="00082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Carpetas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las requisiciones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I, II, III)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08231D" w:rsidRPr="0008231D" w:rsidTr="000823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</w:t>
            </w:r>
            <w:r w:rsidR="00414C9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las convocatorias a sesiones públicas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I, II)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2006 a 2017</w:t>
            </w:r>
          </w:p>
        </w:tc>
      </w:tr>
      <w:tr w:rsidR="0008231D" w:rsidRPr="0008231D" w:rsidTr="00082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los memos emitidos  con asuntos varios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08231D" w:rsidRPr="0008231D" w:rsidTr="000823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</w:t>
            </w:r>
            <w:r w:rsidR="00414C9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los requerimientos de información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I, II)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08231D" w:rsidRPr="0008231D" w:rsidTr="00082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las respuestas a los requerimientos de información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 (Tomo 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08231D" w:rsidRPr="0008231D" w:rsidTr="000823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</w:t>
            </w:r>
            <w:r w:rsidR="00414C9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memos recibidos con asuntos varios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I, II)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08231D" w:rsidRPr="0008231D" w:rsidTr="00082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opia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del nombramiento de los titulares, dirección, horarios de atención de las Unidad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de A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cceso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700D95" w:rsidP="001A3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2014</w:t>
            </w:r>
            <w:r w:rsidR="0008231D"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 xml:space="preserve"> a 2017</w:t>
            </w:r>
          </w:p>
        </w:tc>
      </w:tr>
      <w:tr w:rsidR="0008231D" w:rsidRPr="0008231D" w:rsidTr="000823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 con copia de los dictá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mene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 de baja de los equipos informá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ticos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2011 a 2017</w:t>
            </w:r>
          </w:p>
        </w:tc>
      </w:tr>
      <w:tr w:rsidR="0008231D" w:rsidRPr="0008231D" w:rsidTr="00082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  <w:hideMark/>
          </w:tcPr>
          <w:p w:rsidR="0008231D" w:rsidRPr="0008231D" w:rsidRDefault="0008231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</w:t>
            </w:r>
            <w:r w:rsidR="00414C9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s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con c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opia de los informes 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mensuales </w:t>
            </w:r>
            <w:r w:rsidRPr="0008231D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de actividades</w:t>
            </w: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045BE1"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 xml:space="preserve"> (Tomo I, II)</w:t>
            </w:r>
          </w:p>
        </w:tc>
        <w:tc>
          <w:tcPr>
            <w:tcW w:w="1575" w:type="dxa"/>
            <w:noWrap/>
            <w:hideMark/>
          </w:tcPr>
          <w:p w:rsidR="0008231D" w:rsidRPr="0008231D" w:rsidRDefault="0008231D" w:rsidP="001A3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 w:rsidRPr="0008231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2005 a 2017</w:t>
            </w:r>
          </w:p>
        </w:tc>
      </w:tr>
      <w:tr w:rsidR="005C7BED" w:rsidRPr="0008231D" w:rsidTr="000823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9" w:type="dxa"/>
            <w:noWrap/>
          </w:tcPr>
          <w:p w:rsidR="005C7BED" w:rsidRDefault="005C7BED" w:rsidP="0008231D">
            <w:pP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theme="majorHAnsi"/>
                <w:b w:val="0"/>
                <w:color w:val="000000"/>
                <w:sz w:val="20"/>
                <w:szCs w:val="20"/>
                <w:lang w:eastAsia="es-MX"/>
              </w:rPr>
              <w:t>Carpeta con los acuse de recibo de los manuales de uso del Sistema SIPOT entregados a los ayuntamientos (Tomo I)</w:t>
            </w:r>
          </w:p>
        </w:tc>
        <w:tc>
          <w:tcPr>
            <w:tcW w:w="1575" w:type="dxa"/>
            <w:noWrap/>
          </w:tcPr>
          <w:p w:rsidR="005C7BED" w:rsidRPr="0008231D" w:rsidRDefault="005C7BED" w:rsidP="001A37F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>2016</w:t>
            </w:r>
            <w:r w:rsidR="00AB43D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MX"/>
              </w:rPr>
              <w:t xml:space="preserve"> a 2017</w:t>
            </w:r>
          </w:p>
        </w:tc>
      </w:tr>
    </w:tbl>
    <w:p w:rsidR="004C0BBF" w:rsidRPr="006920DE" w:rsidRDefault="004C0BBF" w:rsidP="004C0BB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C0BBF" w:rsidRPr="002975B2" w:rsidRDefault="004C0BBF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Por lo anteriormente citado y con el fin de aportar mayores elementos que faciliten el proceso y autorización de eliminación, se adjunta a la presente solicitud</w:t>
      </w:r>
      <w:r>
        <w:rPr>
          <w:rFonts w:ascii="Arial" w:hAnsi="Arial" w:cs="Arial"/>
          <w:sz w:val="20"/>
          <w:szCs w:val="20"/>
        </w:rPr>
        <w:t>,</w:t>
      </w:r>
      <w:r w:rsidRPr="002975B2">
        <w:rPr>
          <w:rFonts w:ascii="Arial" w:hAnsi="Arial" w:cs="Arial"/>
          <w:sz w:val="20"/>
          <w:szCs w:val="20"/>
        </w:rPr>
        <w:t xml:space="preserve"> la evidencia fotográfica en la que se observa con claridad </w:t>
      </w:r>
      <w:r>
        <w:rPr>
          <w:rFonts w:ascii="Arial" w:hAnsi="Arial" w:cs="Arial"/>
          <w:sz w:val="20"/>
          <w:szCs w:val="20"/>
        </w:rPr>
        <w:t>el tipo de información contenida en</w:t>
      </w:r>
      <w:r w:rsidRPr="002975B2">
        <w:rPr>
          <w:rFonts w:ascii="Arial" w:hAnsi="Arial" w:cs="Arial"/>
          <w:sz w:val="20"/>
          <w:szCs w:val="20"/>
        </w:rPr>
        <w:t xml:space="preserve"> los documentos.</w:t>
      </w:r>
      <w:r>
        <w:rPr>
          <w:rFonts w:ascii="Arial" w:hAnsi="Arial" w:cs="Arial"/>
          <w:sz w:val="20"/>
          <w:szCs w:val="20"/>
        </w:rPr>
        <w:t xml:space="preserve"> Así mismo se hace constar que la información de la relación anexa no contiene datos personales que deban ser </w:t>
      </w:r>
      <w:r>
        <w:rPr>
          <w:rFonts w:ascii="Arial" w:hAnsi="Arial" w:cs="Arial"/>
          <w:sz w:val="20"/>
          <w:szCs w:val="20"/>
        </w:rPr>
        <w:lastRenderedPageBreak/>
        <w:t xml:space="preserve">protegidos en términos de lo dispuesto en la Ley General de Protección de Datos personales en posesión de sujetos obligados y en la Ley de Protección de Datos personales en posesión de sujetos obligados del estado de Yucatán y que la misma no contiene información contable que deba ser conservada, en términos de los dispuesto por la Ley aplicable en la materia. </w:t>
      </w:r>
    </w:p>
    <w:p w:rsidR="004C0BBF" w:rsidRPr="007C2093" w:rsidRDefault="004C0BBF" w:rsidP="004C0BBF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:rsidR="004C0BBF" w:rsidRDefault="004C0BBF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Sin más por el momento le pido a usted, tenga a bien autorizar la eliminación de la documentación referida por las razones expuestas.</w:t>
      </w:r>
    </w:p>
    <w:p w:rsidR="001029B9" w:rsidRDefault="001029B9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029B9" w:rsidRDefault="001029B9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029B9" w:rsidRDefault="001029B9" w:rsidP="004C0B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0BBF" w:rsidRPr="006920DE" w:rsidRDefault="004C0BBF" w:rsidP="004C0BB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438"/>
      </w:tblGrid>
      <w:tr w:rsidR="004C0BBF" w:rsidRPr="00925DE9" w:rsidTr="00925DE9">
        <w:trPr>
          <w:jc w:val="center"/>
        </w:trPr>
        <w:tc>
          <w:tcPr>
            <w:tcW w:w="4390" w:type="dxa"/>
          </w:tcPr>
          <w:p w:rsidR="004C0BBF" w:rsidRPr="00925DE9" w:rsidRDefault="004C0BBF" w:rsidP="007050D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5DE9">
              <w:rPr>
                <w:rFonts w:ascii="Arial" w:hAnsi="Arial" w:cs="Arial"/>
                <w:sz w:val="18"/>
                <w:szCs w:val="18"/>
              </w:rPr>
              <w:t>A t e n t a m e n t e</w:t>
            </w:r>
          </w:p>
          <w:p w:rsidR="004C0BBF" w:rsidRPr="00925DE9" w:rsidRDefault="004C0BBF" w:rsidP="007050D4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38" w:type="dxa"/>
          </w:tcPr>
          <w:p w:rsidR="004C0BBF" w:rsidRPr="00925DE9" w:rsidRDefault="004C0BBF" w:rsidP="007050D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5DE9">
              <w:rPr>
                <w:rFonts w:ascii="Arial" w:hAnsi="Arial" w:cs="Arial"/>
                <w:sz w:val="18"/>
                <w:szCs w:val="18"/>
              </w:rPr>
              <w:t>A t e n t a m e n t e</w:t>
            </w:r>
          </w:p>
          <w:p w:rsidR="004C0BBF" w:rsidRPr="00925DE9" w:rsidRDefault="004C0BBF" w:rsidP="007050D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0BBF" w:rsidRPr="00925DE9" w:rsidTr="00925DE9">
        <w:trPr>
          <w:jc w:val="center"/>
        </w:trPr>
        <w:tc>
          <w:tcPr>
            <w:tcW w:w="4390" w:type="dxa"/>
          </w:tcPr>
          <w:p w:rsidR="004C0BBF" w:rsidRPr="00925DE9" w:rsidRDefault="00925DE9" w:rsidP="00925D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Pr="00925DE9">
              <w:rPr>
                <w:rFonts w:ascii="Arial" w:hAnsi="Arial" w:cs="Arial"/>
                <w:sz w:val="18"/>
                <w:szCs w:val="18"/>
              </w:rPr>
              <w:t>. Manuel Palomo May</w:t>
            </w:r>
          </w:p>
          <w:p w:rsidR="004C0BBF" w:rsidRPr="00925DE9" w:rsidRDefault="00C12160" w:rsidP="00925D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Director de TI</w:t>
            </w:r>
          </w:p>
        </w:tc>
        <w:tc>
          <w:tcPr>
            <w:tcW w:w="4438" w:type="dxa"/>
          </w:tcPr>
          <w:p w:rsidR="004C0BBF" w:rsidRPr="00925DE9" w:rsidRDefault="00925DE9" w:rsidP="00925D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Vanesa Magaña Zaldívar</w:t>
            </w:r>
          </w:p>
          <w:p w:rsidR="004C0BBF" w:rsidRPr="00925DE9" w:rsidRDefault="00C12160" w:rsidP="00925D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Auxiliar de TI</w:t>
            </w:r>
          </w:p>
        </w:tc>
      </w:tr>
    </w:tbl>
    <w:p w:rsidR="00E774A7" w:rsidRDefault="00E774A7">
      <w:bookmarkStart w:id="0" w:name="_GoBack"/>
      <w:bookmarkEnd w:id="0"/>
    </w:p>
    <w:sectPr w:rsidR="00E774A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F5" w:rsidRDefault="00C80EF5" w:rsidP="004C0BBF">
      <w:pPr>
        <w:spacing w:after="0" w:line="240" w:lineRule="auto"/>
      </w:pPr>
      <w:r>
        <w:separator/>
      </w:r>
    </w:p>
  </w:endnote>
  <w:endnote w:type="continuationSeparator" w:id="0">
    <w:p w:rsidR="00C80EF5" w:rsidRDefault="00C80EF5" w:rsidP="004C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F5" w:rsidRDefault="00C80EF5" w:rsidP="004C0BBF">
      <w:pPr>
        <w:spacing w:after="0" w:line="240" w:lineRule="auto"/>
      </w:pPr>
      <w:r>
        <w:separator/>
      </w:r>
    </w:p>
  </w:footnote>
  <w:footnote w:type="continuationSeparator" w:id="0">
    <w:p w:rsidR="00C80EF5" w:rsidRDefault="00C80EF5" w:rsidP="004C0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BFC" w:rsidRDefault="004C0BBF">
    <w:pPr>
      <w:pStyle w:val="Encabezado"/>
    </w:pPr>
    <w:r>
      <w:rPr>
        <w:noProof/>
        <w:lang w:eastAsia="es-MX"/>
      </w:rPr>
      <w:drawing>
        <wp:inline distT="0" distB="0" distL="0" distR="0" wp14:anchorId="291C2BAB" wp14:editId="38C3F9DE">
          <wp:extent cx="5612130" cy="944245"/>
          <wp:effectExtent l="0" t="0" r="762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471FD7"/>
    <w:multiLevelType w:val="hybridMultilevel"/>
    <w:tmpl w:val="4A4CCF24"/>
    <w:lvl w:ilvl="0" w:tplc="31304CD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BF"/>
    <w:rsid w:val="00013483"/>
    <w:rsid w:val="00045BE1"/>
    <w:rsid w:val="0008231D"/>
    <w:rsid w:val="001029B9"/>
    <w:rsid w:val="001A37F0"/>
    <w:rsid w:val="00247050"/>
    <w:rsid w:val="003907B8"/>
    <w:rsid w:val="00414C91"/>
    <w:rsid w:val="00427F0E"/>
    <w:rsid w:val="004B6C26"/>
    <w:rsid w:val="004C0BBF"/>
    <w:rsid w:val="005C7BED"/>
    <w:rsid w:val="00700D95"/>
    <w:rsid w:val="00802CED"/>
    <w:rsid w:val="009168A7"/>
    <w:rsid w:val="00925DE9"/>
    <w:rsid w:val="00A01349"/>
    <w:rsid w:val="00A92711"/>
    <w:rsid w:val="00AB43D0"/>
    <w:rsid w:val="00B3241E"/>
    <w:rsid w:val="00C12160"/>
    <w:rsid w:val="00C54F51"/>
    <w:rsid w:val="00C80EF5"/>
    <w:rsid w:val="00E735B5"/>
    <w:rsid w:val="00E7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D8D304-101E-4CE6-8158-E3789998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B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0BBF"/>
  </w:style>
  <w:style w:type="table" w:styleId="Tablaconcuadrcula">
    <w:name w:val="Table Grid"/>
    <w:basedOn w:val="Tablanormal"/>
    <w:uiPriority w:val="39"/>
    <w:rsid w:val="004C0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C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0BBF"/>
  </w:style>
  <w:style w:type="paragraph" w:styleId="Textodeglobo">
    <w:name w:val="Balloon Text"/>
    <w:basedOn w:val="Normal"/>
    <w:link w:val="TextodegloboCar"/>
    <w:uiPriority w:val="99"/>
    <w:semiHidden/>
    <w:unhideWhenUsed/>
    <w:rsid w:val="00390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07B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3241E"/>
    <w:pPr>
      <w:ind w:left="720"/>
      <w:contextualSpacing/>
    </w:pPr>
  </w:style>
  <w:style w:type="table" w:styleId="Cuadrculaclara-nfasis1">
    <w:name w:val="Light Grid Accent 1"/>
    <w:basedOn w:val="Tablanormal"/>
    <w:uiPriority w:val="62"/>
    <w:rsid w:val="0008231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Cuadrculaclara-nfasis3">
    <w:name w:val="Light Grid Accent 3"/>
    <w:basedOn w:val="Tablanormal"/>
    <w:uiPriority w:val="62"/>
    <w:rsid w:val="0008231D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6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Archivo</cp:lastModifiedBy>
  <cp:revision>2</cp:revision>
  <cp:lastPrinted>2018-08-27T15:55:00Z</cp:lastPrinted>
  <dcterms:created xsi:type="dcterms:W3CDTF">2018-08-31T17:39:00Z</dcterms:created>
  <dcterms:modified xsi:type="dcterms:W3CDTF">2018-08-31T17:39:00Z</dcterms:modified>
</cp:coreProperties>
</file>